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pacing w:after="100" w:before="100" w:line="360" w:lineRule="auto"/>
        <w:ind w:left="0" w:right="607.2047244094489" w:firstLine="708.6614173228347"/>
        <w:jc w:val="center"/>
        <w:rPr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Запліднення, розвиток зародка та плоду у людини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Заплідненням називають процес з'єднання (злиття) зрілої чоловічої (сперматозоїда) і жіночої (гамета) статевих клітин, в результаті якого утворюється одна клітина (зигота, яйце), що є початком нового організму.</w:t>
      </w:r>
    </w:p>
    <w:p w:rsidR="00000000" w:rsidDel="00000000" w:rsidP="00000000" w:rsidRDefault="00000000" w:rsidRPr="00000000" w14:paraId="0000000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Процес дозрівання яйцевої клітини і сперматозоїда складний, він завершується редукційним поділом, в результаті якого кількість хромосом у ядрах обох клітин зменшується вдвоє. Ядро нової клітини, що утворилася в результаті запліднення, має повне число хромосом (46).</w:t>
      </w:r>
    </w:p>
    <w:p w:rsidR="00000000" w:rsidDel="00000000" w:rsidP="00000000" w:rsidRDefault="00000000" w:rsidRPr="00000000" w14:paraId="0000000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Сперматогенез відбувається в покручених сім'яних канальцях чоловічої гонади – сім'янику. Стінка сім'яного канальця складається з тонкої сполучнотканинної основи і внутрішнього спермогенного шару, утвореного сертолієвим синцитієм і розміщеними в його петлях чоловічими статевими клітинами на різних стадіях розвитку.</w:t>
      </w:r>
    </w:p>
    <w:p w:rsidR="00000000" w:rsidDel="00000000" w:rsidP="00000000" w:rsidRDefault="00000000" w:rsidRPr="00000000" w14:paraId="0000000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Процес сперматогенезу складний, він завершується в період статевої зрілості утворенням сперматозоїдів – зрілих чоловічих статевих клітин, здатних до запліднення. Повному дозріванню передує дворазовий (швидко наступаючий, один за одним) поділ, в результаті якого в ядрі статевої клітини залишається половина хромосом (23 замість 46).</w:t>
      </w:r>
    </w:p>
    <w:p w:rsidR="00000000" w:rsidDel="00000000" w:rsidP="00000000" w:rsidRDefault="00000000" w:rsidRPr="00000000" w14:paraId="00000006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Зрілий сперматозоїд людини має довжину до 50-60 мкм, і складається з </w:t>
      </w:r>
      <w:r w:rsidDel="00000000" w:rsidR="00000000" w:rsidRPr="00000000">
        <w:rPr>
          <w:sz w:val="28"/>
          <w:szCs w:val="28"/>
          <w:rtl w:val="0"/>
        </w:rPr>
        <w:t xml:space="preserve">голівки</w:t>
      </w:r>
      <w:r w:rsidDel="00000000" w:rsidR="00000000" w:rsidRPr="00000000">
        <w:rPr>
          <w:sz w:val="28"/>
          <w:szCs w:val="28"/>
          <w:rtl w:val="0"/>
        </w:rPr>
        <w:t xml:space="preserve">, шийки </w:t>
      </w:r>
      <w:r w:rsidDel="00000000" w:rsidR="00000000" w:rsidRPr="00000000">
        <w:rPr>
          <w:sz w:val="28"/>
          <w:szCs w:val="28"/>
          <w:rtl w:val="0"/>
        </w:rPr>
        <w:t xml:space="preserve">та</w:t>
      </w:r>
      <w:r w:rsidDel="00000000" w:rsidR="00000000" w:rsidRPr="00000000">
        <w:rPr>
          <w:sz w:val="28"/>
          <w:szCs w:val="28"/>
          <w:rtl w:val="0"/>
        </w:rPr>
        <w:t xml:space="preserve"> хвостика.</w:t>
      </w:r>
    </w:p>
    <w:p w:rsidR="00000000" w:rsidDel="00000000" w:rsidP="00000000" w:rsidRDefault="00000000" w:rsidRPr="00000000" w14:paraId="00000007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Голівка овальна, трохи сплющена з боків, містить найістотнішу частину сперматозоїда – ядро, оточене тонким шаром протоплазми. Шийка складається з протоплазми, містить видозмінену центросому, яка сприяє процесу поділу заплідненого яйця. Хвостик складається з протоплазми, він призначений для активного пересування сперматозоїда в рідкому середовищі. В результаті коливальних рухів хвостика сперматозоїд може самостійно рухатись </w:t>
      </w:r>
      <w:r w:rsidDel="00000000" w:rsidR="00000000" w:rsidRPr="00000000">
        <w:rPr>
          <w:sz w:val="28"/>
          <w:szCs w:val="28"/>
          <w:rtl w:val="0"/>
        </w:rPr>
        <w:t xml:space="preserve">голівкою</w:t>
      </w:r>
      <w:r w:rsidDel="00000000" w:rsidR="00000000" w:rsidRPr="00000000">
        <w:rPr>
          <w:sz w:val="28"/>
          <w:szCs w:val="28"/>
          <w:rtl w:val="0"/>
        </w:rPr>
        <w:t xml:space="preserve"> вперед, з швидкістю 2-З мм за хвилину.</w:t>
      </w:r>
    </w:p>
    <w:p w:rsidR="00000000" w:rsidDel="00000000" w:rsidP="00000000" w:rsidRDefault="00000000" w:rsidRPr="00000000" w14:paraId="00000008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Сперматозоїди мають властивість рухатись проти течії рідини. Із піхви вони переміщуються в матку і з неї в маткові труби, хоч рідина (секрет) в статевих шляхах тече в протилежному напрямі. Здатності рухатись сперматозоїди набувають після того, як потрапляють у секрет сім'яних пухирців і передміхурової залози. Суміш сперматозоїдів з секретом сім'яних пухирців, передміхурової і куперової залоз називається сім'яною рідиною, або спермою (ейякулят).</w:t>
      </w:r>
    </w:p>
    <w:p w:rsidR="00000000" w:rsidDel="00000000" w:rsidP="00000000" w:rsidRDefault="00000000" w:rsidRPr="00000000" w14:paraId="00000009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Сперма – це студениста маса білуватого кольору, лужної реакції, має специфічний запах.</w:t>
      </w:r>
    </w:p>
    <w:p w:rsidR="00000000" w:rsidDel="00000000" w:rsidP="00000000" w:rsidRDefault="00000000" w:rsidRPr="00000000" w14:paraId="0000000A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Під час статевих зносин у піхву </w:t>
      </w:r>
      <w:r w:rsidDel="00000000" w:rsidR="00000000" w:rsidRPr="00000000">
        <w:rPr>
          <w:sz w:val="28"/>
          <w:szCs w:val="28"/>
          <w:rtl w:val="0"/>
        </w:rPr>
        <w:t xml:space="preserve">випорскується</w:t>
      </w:r>
      <w:r w:rsidDel="00000000" w:rsidR="00000000" w:rsidRPr="00000000">
        <w:rPr>
          <w:sz w:val="28"/>
          <w:szCs w:val="28"/>
          <w:rtl w:val="0"/>
        </w:rPr>
        <w:t xml:space="preserve"> 3-5 мл сперми, в якій міститься 200-500 млн. сперматозоїдів. Сперма потрапляє головним чином у заднє склепіння піхви, куди обернена піхвова частина шийки матки. Зовнішній отвір каналу шийки матки стикається з спермою, скупченою в задньому склепінні, що сприяє проникненню сперматозоїдів у матку.</w:t>
      </w:r>
    </w:p>
    <w:p w:rsidR="00000000" w:rsidDel="00000000" w:rsidP="00000000" w:rsidRDefault="00000000" w:rsidRPr="00000000" w14:paraId="0000000B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При статевому збудженні мускулатура матки скорочується, зовнішній зів шийки трохи відкривається, слизова пробка виступає з шийки і обволікається спермою, що потрапила в заднє склепіння. Після статевих зносин слизова пробка з сперматозоїдами втягується в шийку матки назад. Але головною умовою </w:t>
      </w:r>
      <w:r w:rsidDel="00000000" w:rsidR="00000000" w:rsidRPr="00000000">
        <w:rPr>
          <w:sz w:val="28"/>
          <w:szCs w:val="28"/>
          <w:rtl w:val="0"/>
        </w:rPr>
        <w:t xml:space="preserve">проникання</w:t>
      </w:r>
      <w:r w:rsidDel="00000000" w:rsidR="00000000" w:rsidRPr="00000000">
        <w:rPr>
          <w:sz w:val="28"/>
          <w:szCs w:val="28"/>
          <w:rtl w:val="0"/>
        </w:rPr>
        <w:t xml:space="preserve"> сперматозоїдів у матку є здатність їх самостійно рухатись. Вони переміщуються з піхви, що має кисле середовище, в шийку матки. Під дією кислого середовища піхви частина сперматозоїдів гине або втрачає життєздатність, частина проникає в просвіт матки і труб. Лужне середовище в шийці і тілі матки – найсприятливіше для життєдіяльності сперматозоїдів. У лужному середовищі матки і маткових труб сперматозоїди зберігають здатність рухатись протягом кількох днів (3-4 дні). Проте здатність до запліднення після </w:t>
      </w:r>
      <w:r w:rsidDel="00000000" w:rsidR="00000000" w:rsidRPr="00000000">
        <w:rPr>
          <w:sz w:val="28"/>
          <w:szCs w:val="28"/>
          <w:rtl w:val="0"/>
        </w:rPr>
        <w:t xml:space="preserve">проникання</w:t>
      </w:r>
      <w:r w:rsidDel="00000000" w:rsidR="00000000" w:rsidRPr="00000000">
        <w:rPr>
          <w:sz w:val="28"/>
          <w:szCs w:val="28"/>
          <w:rtl w:val="0"/>
        </w:rPr>
        <w:t xml:space="preserve"> в матку і труби сперматозоїди зберігають не більше 2 днів. Сперматозоїди, які проникли через труби в черевну порожнину, гинуть протягом доби.</w:t>
      </w:r>
    </w:p>
    <w:p w:rsidR="00000000" w:rsidDel="00000000" w:rsidP="00000000" w:rsidRDefault="00000000" w:rsidRPr="00000000" w14:paraId="0000000C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Сперматозоїдам, які самостійно рухаються, потрібно приблизно до 1 год щоб досягти порожнини матки, і до 2 год, щоб потрапити у маткові труби, де вони зустрічаються з яйцеклітиною.</w:t>
      </w:r>
    </w:p>
    <w:p w:rsidR="00000000" w:rsidDel="00000000" w:rsidP="00000000" w:rsidRDefault="00000000" w:rsidRPr="00000000" w14:paraId="0000000D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Процес розвитку яйцеклітин пов'язаний з ростом і розвитком первинних фолікулів, розміщених у корковому шарі яєчника. Первинний (примордіальний) фолікул складається з незрілої яйцеклітини, оточеної шаром епітеліальних клітин (епітелій фолікула) і сполучною тканиною.</w:t>
      </w:r>
    </w:p>
    <w:p w:rsidR="00000000" w:rsidDel="00000000" w:rsidP="00000000" w:rsidRDefault="00000000" w:rsidRPr="00000000" w14:paraId="0000000E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У першу (фолікулярну) фазу менструального циклу починається ріст одного або кількох первинних фолікулів, але стадії повного дозрівання досягає звичайно один фолікул; інші зазнають регресу. Процес дозрівання фолікула при 28-денному менструальному циклі вкладається в 14 днів (при 21-денному – в 10-11 днів).</w:t>
      </w:r>
    </w:p>
    <w:p w:rsidR="00000000" w:rsidDel="00000000" w:rsidP="00000000" w:rsidRDefault="00000000" w:rsidRPr="00000000" w14:paraId="0000000F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Яйцеклітини самостійно рухатись не можуть. Зріла яйцеклітина, оточена прозорою оболонкою. променистим вінцем, потрапляє з фолікула, який лопнув, у черевну порожнину.</w:t>
      </w:r>
    </w:p>
    <w:p w:rsidR="00000000" w:rsidDel="00000000" w:rsidP="00000000" w:rsidRDefault="00000000" w:rsidRPr="00000000" w14:paraId="00000010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Потраплянню яйцеклітини в трубу сприяють присисні перистальтичні рухи труби та її бахромок, миготіння війок епітелію труби, що створює течію рідини від лійки до маткового кінця труби.</w:t>
      </w:r>
    </w:p>
    <w:p w:rsidR="00000000" w:rsidDel="00000000" w:rsidP="00000000" w:rsidRDefault="00000000" w:rsidRPr="00000000" w14:paraId="00000011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На думку К. К. Скробанського, потраплянню яйцеклітини в трубу сприяє рефлекторне скорочення черевного преса, що відбувається під час овуляції.</w:t>
      </w:r>
    </w:p>
    <w:p w:rsidR="00000000" w:rsidDel="00000000" w:rsidP="00000000" w:rsidRDefault="00000000" w:rsidRPr="00000000" w14:paraId="00000012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Запліднення звичайно відбувається в ампулярній частині маткової труби.</w:t>
      </w:r>
    </w:p>
    <w:p w:rsidR="00000000" w:rsidDel="00000000" w:rsidP="00000000" w:rsidRDefault="00000000" w:rsidRPr="00000000" w14:paraId="00000013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До яйцеклітини, що потрапила в ампулярний кінець труби, йде багато мільйонів сперматозоїдів. На поверхні яйцеклітини назустріч сперматозоїдам утворюється сприймальний горбик. Проникненню багатьох сперматозоїдів у протоплазму яйцеклітини перешкоджають клітини променистого вінця і прозора оболонка. Сперматозоїди, які вкривають поверхню яйцеклітини, виділяють ферменти (гіалуронідазу, муциназу), які сприяють збільшенню проникності променистого вінця і прозорої оболонки та проникненню в яйцеклітину кількох чоловічих статевих клітин.</w:t>
      </w:r>
    </w:p>
    <w:p w:rsidR="00000000" w:rsidDel="00000000" w:rsidP="00000000" w:rsidRDefault="00000000" w:rsidRPr="00000000" w14:paraId="00000014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Із кількох сперматозоїдів, що проникли в яйцеклітину, тільки один бере участь у заплідненні; ядро цього сперматозоїда просувається назустріч ядру яйцеклітини і зливається з ним. Злиття статевих клітин є не простим додаванням, а взаємною асиміляцією ядерного матеріалу статевих клітин, в результаті якої утворюється єдине ядро зиготи. При цьому батьківська спадковість, привнесена голівкою (ядром) сперматозоїда, об'єднується з материнською спадковістю (і ядерною, і цитоплазматичною). Зигота, що має подвійну спадковість, набуває властивості активного розмноження і диференціювання, у ній відбувається різке посилення обміну речовин, яке визначає її здатність до швидкого розвитку. Усі сперматозоїди, що не потрапили в яйцеклітину, гинуть, розпадаються і всмоктуються слизовою оболонкою труб.</w:t>
      </w:r>
    </w:p>
    <w:p w:rsidR="00000000" w:rsidDel="00000000" w:rsidP="00000000" w:rsidRDefault="00000000" w:rsidRPr="00000000" w14:paraId="00000015">
      <w:pPr>
        <w:widowControl w:val="0"/>
        <w:spacing w:after="100" w:before="100" w:line="360" w:lineRule="auto"/>
        <w:ind w:left="0" w:right="607.2047244094489" w:firstLine="708.6614173228347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 моменту запліднення починається вагітність.</w:t>
      </w:r>
    </w:p>
    <w:sectPr>
      <w:pgSz w:h="15840" w:w="12240" w:orient="portrait"/>
      <w:pgMar w:bottom="1134" w:top="1134" w:left="1133.8582677165355" w:right="850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uk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