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2"/>
        <w:keepNext w:val="1"/>
        <w:widowControl w:val="0"/>
        <w:spacing w:line="360" w:lineRule="auto"/>
        <w:ind w:right="-7.795275590551114" w:firstLine="708.6614173228347"/>
        <w:jc w:val="center"/>
        <w:rPr>
          <w:vertAlign w:val="baseline"/>
        </w:rPr>
      </w:pPr>
      <w:bookmarkStart w:colFirst="0" w:colLast="0" w:name="_ck23n67cv9fr" w:id="0"/>
      <w:bookmarkEnd w:id="0"/>
      <w:r w:rsidDel="00000000" w:rsidR="00000000" w:rsidRPr="00000000">
        <w:rPr>
          <w:rtl w:val="0"/>
        </w:rPr>
        <w:t xml:space="preserve">Ансамбль палацу Ширваншахів у Баку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-7.795275590551114" w:firstLine="708.6614173228347"/>
        <w:jc w:val="both"/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Пізнє середньовіччя на Сході також характеризується зростанням міст, розвитком їх архітектури, розробкою нових конструктивних і художніх систем, хоча місцеві традиції, рівень розвитку продуктивних сил</w:t>
      </w:r>
      <w:r w:rsidDel="00000000" w:rsidR="00000000" w:rsidRPr="00000000">
        <w:rPr>
          <w:sz w:val="28"/>
          <w:szCs w:val="28"/>
          <w:rtl w:val="0"/>
        </w:rPr>
        <w:t xml:space="preserve">,</w:t>
      </w: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політичні й культурні зв'язки міст, їх історичні особливості позначилися на стилі архітектури того чи іншого народу. Неабияку роль відіграв іслам, що диктував свою волю і визначав характер споруд (мечеті, мінарети, усипальні, медресе тощо), а також ставив певні вимоги до їх художніх принципів.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-7.795275590551114" w:firstLine="708.6614173228347"/>
        <w:jc w:val="both"/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Визначним ансамблем пізньосередньовічної архітектури Сходу є комплекс палацу Ширваншахів у Баку, який складається </w:t>
      </w:r>
      <w:r w:rsidDel="00000000" w:rsidR="00000000" w:rsidRPr="00000000">
        <w:rPr>
          <w:sz w:val="28"/>
          <w:szCs w:val="28"/>
          <w:rtl w:val="0"/>
        </w:rPr>
        <w:t xml:space="preserve">зі</w:t>
      </w: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споруд, збудованих у різні часи в основному в XV ст., але композиційн</w:t>
      </w:r>
      <w:r w:rsidDel="00000000" w:rsidR="00000000" w:rsidRPr="00000000">
        <w:rPr>
          <w:sz w:val="28"/>
          <w:szCs w:val="28"/>
          <w:rtl w:val="0"/>
        </w:rPr>
        <w:t xml:space="preserve">о</w:t>
      </w: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і стилістично становить єдиний, гармонійний архітектурно-художній ансамбль. Це одна з кращих архітектурних пам'яток Азербайджана. Його будівничі прославилися високою майстерністю декоративної обробки каменю, металу, кераміки. Ансамбль збудований на місці старої фортеці, у центрі сучасного Баку.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-7.795275590551114" w:firstLine="708.6614173228347"/>
        <w:jc w:val="both"/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 XV ст. Баку знову стає столицею Ширвану. Це позначилося на забудові міста і створенні там визначних архітектурних споруд.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-7.795275590551114" w:firstLine="708.6614173228347"/>
        <w:jc w:val="both"/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До фортеці, що височить на пагорбі, веде положиста стежка між старими міськими забудовами, попід кам'яними стінами з бійницями та напівкруглими в плані баштами, що оточили палацовий ансамбль. Ансамбль сприймається як складна композиція, нагромадження кубів і паралелепіпедів, шоломоподібних куполів. Композиція ансамблю певною мірою визначена рельєфом місцевості: на пагорбі кілька терас різної висоти. Сходами піднімаємося на верхню терасу </w:t>
      </w:r>
      <w:r w:rsidDel="00000000" w:rsidR="00000000" w:rsidRPr="00000000">
        <w:rPr>
          <w:sz w:val="28"/>
          <w:szCs w:val="28"/>
          <w:rtl w:val="0"/>
        </w:rPr>
        <w:t xml:space="preserve">– </w:t>
      </w: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головну площу ансамблю. Перше враження, що ансамбль будувався не за продуманим заздалегідь планом. Так воно, певно, і було. Проте кожний архітектор, що зводив свою споруду, з великою увагою ставився до задуму свого попередника, розвивав і доповнював його. Найдавніша споруда ансамблю </w:t>
      </w:r>
      <w:r w:rsidDel="00000000" w:rsidR="00000000" w:rsidRPr="00000000">
        <w:rPr>
          <w:sz w:val="28"/>
          <w:szCs w:val="28"/>
          <w:rtl w:val="0"/>
        </w:rPr>
        <w:t xml:space="preserve">– </w:t>
      </w: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палац. Його важкі, могутні форми домінують над навколишніми будівлями. Палац двоповерховий, у ньому 50 приміщень. Стіни палацу відрізняються лише за кольором і цегляною кладкою. Над фасадом панує високий портал з </w:t>
      </w:r>
      <w:r w:rsidDel="00000000" w:rsidR="00000000" w:rsidRPr="00000000">
        <w:rPr>
          <w:sz w:val="28"/>
          <w:szCs w:val="28"/>
          <w:rtl w:val="0"/>
        </w:rPr>
        <w:t xml:space="preserve">нішею</w:t>
      </w: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, який завершується </w:t>
      </w: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напівциркульним</w:t>
      </w: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склепінням. У ніші</w:t>
      </w:r>
      <w:r w:rsidDel="00000000" w:rsidR="00000000" w:rsidRPr="00000000">
        <w:rPr>
          <w:sz w:val="28"/>
          <w:szCs w:val="28"/>
          <w:rtl w:val="0"/>
        </w:rPr>
        <w:t xml:space="preserve"> – </w:t>
      </w: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глибока тінь. Центральне приміщення палацу </w:t>
      </w:r>
      <w:r w:rsidDel="00000000" w:rsidR="00000000" w:rsidRPr="00000000">
        <w:rPr>
          <w:sz w:val="28"/>
          <w:szCs w:val="28"/>
          <w:rtl w:val="0"/>
        </w:rPr>
        <w:t xml:space="preserve">– </w:t>
      </w: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восьмигранний зал. Це </w:t>
      </w:r>
      <w:r w:rsidDel="00000000" w:rsidR="00000000" w:rsidRPr="00000000">
        <w:rPr>
          <w:sz w:val="28"/>
          <w:szCs w:val="28"/>
          <w:rtl w:val="0"/>
        </w:rPr>
        <w:t xml:space="preserve">– </w:t>
      </w: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найстаріша частина палацу. З північного боку площі</w:t>
      </w:r>
      <w:r w:rsidDel="00000000" w:rsidR="00000000" w:rsidRPr="00000000">
        <w:rPr>
          <w:sz w:val="28"/>
          <w:szCs w:val="28"/>
          <w:rtl w:val="0"/>
        </w:rPr>
        <w:t xml:space="preserve"> – </w:t>
      </w: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квадратний у плані двір, обнесений стіною, з шестигранним павільйоном</w:t>
      </w:r>
      <w:r w:rsidDel="00000000" w:rsidR="00000000" w:rsidRPr="00000000">
        <w:rPr>
          <w:sz w:val="28"/>
          <w:szCs w:val="28"/>
          <w:rtl w:val="0"/>
        </w:rPr>
        <w:t xml:space="preserve"> – </w:t>
      </w: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ротондою, що перекрита ошатним куполом. Це </w:t>
      </w:r>
      <w:r w:rsidDel="00000000" w:rsidR="00000000" w:rsidRPr="00000000">
        <w:rPr>
          <w:sz w:val="28"/>
          <w:szCs w:val="28"/>
          <w:rtl w:val="0"/>
        </w:rPr>
        <w:t xml:space="preserve">– </w:t>
      </w: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Диван-хане, що, як вважають, був двором для урочистих церемоній або мав меморіальний характер. Тут все контрастує з простими і суворими формами палацу. Павільйон оточено </w:t>
      </w: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аркадою</w:t>
      </w: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на колонах з різьбленими капітелями та базами (нижніми опорними частинами колони). До павільйону веде високий портал, укритий витонченою орнаментальною різьбою. На південь від палацу </w:t>
      </w:r>
      <w:r w:rsidDel="00000000" w:rsidR="00000000" w:rsidRPr="00000000">
        <w:rPr>
          <w:sz w:val="28"/>
          <w:szCs w:val="28"/>
          <w:rtl w:val="0"/>
        </w:rPr>
        <w:t xml:space="preserve">– </w:t>
      </w: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руїни старої мечеті та шестигранний у плані мавзолей, перекритий куполом з високим пірамідальним верхом. Тут поховано вченого й астролога </w:t>
      </w: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Ях'я</w:t>
      </w: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Бакуві</w:t>
      </w: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. На нижній терасі розміщена палацова мечеть з двома залами. Центральний, великий, зал був для чоловіків, а боковий, маленький,</w:t>
      </w:r>
      <w:r w:rsidDel="00000000" w:rsidR="00000000" w:rsidRPr="00000000">
        <w:rPr>
          <w:sz w:val="28"/>
          <w:szCs w:val="28"/>
          <w:rtl w:val="0"/>
        </w:rPr>
        <w:t xml:space="preserve"> – </w:t>
      </w: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для жінок. Обидва приміщення перекрито куполами. Споруда майже не має декору: гладінь стін оживляється лише ажурними кам'яними решітками та пасом стрілчастих арок на підбаннику. Мечеть побудовано в 1441 р., а в наступному році до неї прибудували мінарет з багатим різьбленим завершенням. Поряд з мечеттю</w:t>
      </w:r>
      <w:r w:rsidDel="00000000" w:rsidR="00000000" w:rsidRPr="00000000">
        <w:rPr>
          <w:sz w:val="28"/>
          <w:szCs w:val="28"/>
          <w:rtl w:val="0"/>
        </w:rPr>
        <w:t xml:space="preserve"> – </w:t>
      </w: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мавзолей </w:t>
      </w:r>
      <w:r w:rsidDel="00000000" w:rsidR="00000000" w:rsidRPr="00000000">
        <w:rPr>
          <w:sz w:val="28"/>
          <w:szCs w:val="28"/>
          <w:rtl w:val="0"/>
        </w:rPr>
        <w:t xml:space="preserve">Ш</w:t>
      </w: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ирваншахів. Його збудував, як про це свідчить напис, зодчий Алі у 1435-1436 р</w:t>
      </w:r>
      <w:r w:rsidDel="00000000" w:rsidR="00000000" w:rsidRPr="00000000">
        <w:rPr>
          <w:sz w:val="28"/>
          <w:szCs w:val="28"/>
          <w:rtl w:val="0"/>
        </w:rPr>
        <w:t xml:space="preserve">оках</w:t>
      </w: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. Центральне, хрещате в плані приміщення мавзолею перекрито шоломоподібним куполом, а перед входом побудовано великий портал, подібно до порталу Диван-хана, багато оздоблений орнаментальною різьбою. На нижній платформі</w:t>
      </w:r>
      <w:r w:rsidDel="00000000" w:rsidR="00000000" w:rsidRPr="00000000">
        <w:rPr>
          <w:sz w:val="28"/>
          <w:szCs w:val="28"/>
          <w:rtl w:val="0"/>
        </w:rPr>
        <w:t xml:space="preserve"> – </w:t>
      </w: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залишки палацової лазні та великого басейну для води</w:t>
      </w:r>
      <w:r w:rsidDel="00000000" w:rsidR="00000000" w:rsidRPr="00000000">
        <w:rPr>
          <w:sz w:val="28"/>
          <w:szCs w:val="28"/>
          <w:rtl w:val="0"/>
        </w:rPr>
        <w:t xml:space="preserve"> – </w:t>
      </w: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овдану. Із споруд ансамблю привертають увагу східні ворота з високим порталом, багат</w:t>
      </w:r>
      <w:r w:rsidDel="00000000" w:rsidR="00000000" w:rsidRPr="00000000">
        <w:rPr>
          <w:sz w:val="28"/>
          <w:szCs w:val="28"/>
          <w:rtl w:val="0"/>
        </w:rPr>
        <w:t xml:space="preserve">і</w:t>
      </w: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різьбою. Архітектори, які будували ансамбль, майже не користувалися кольоровими ефектами: вся художня виразність споруд зумовлена композицією об'ємів та грою світла й тіні.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-7.795275590551114" w:firstLine="708.6614173228347"/>
        <w:jc w:val="both"/>
        <w:rPr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sz w:val="28"/>
          <w:szCs w:val="28"/>
          <w:rtl w:val="0"/>
        </w:rPr>
        <w:t xml:space="preserve">Р</w:t>
      </w: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еставратори дбайливо відроджують ансамбль у його первісних формах, і тисячі відвідувачів щодня мають можливість милуватися прекрасним витвором стародавніх майстрів.</w:t>
      </w:r>
      <w:r w:rsidDel="00000000" w:rsidR="00000000" w:rsidRPr="00000000">
        <w:rPr>
          <w:rtl w:val="0"/>
        </w:rPr>
      </w:r>
    </w:p>
    <w:sectPr>
      <w:pgSz w:h="16840" w:w="11907" w:orient="portrait"/>
      <w:pgMar w:bottom="1134" w:top="1134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uk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